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4B256" w14:textId="63985BEC" w:rsidR="00B137B4" w:rsidRDefault="00000000">
      <w:pPr>
        <w:spacing w:before="76" w:line="350" w:lineRule="auto"/>
        <w:ind w:left="1466" w:right="1462" w:firstLine="352"/>
        <w:rPr>
          <w:sz w:val="28"/>
        </w:rPr>
      </w:pPr>
      <w:r>
        <w:rPr>
          <w:sz w:val="28"/>
        </w:rPr>
        <w:t>202</w:t>
      </w:r>
      <w:r w:rsidR="00A74F96">
        <w:rPr>
          <w:rFonts w:hint="eastAsia"/>
          <w:sz w:val="28"/>
        </w:rPr>
        <w:t>６</w:t>
      </w:r>
      <w:r>
        <w:rPr>
          <w:sz w:val="28"/>
        </w:rPr>
        <w:t xml:space="preserve"> 年度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一社）兵庫県助産師会主催 新生児蘇生法講習会（S コース）のお知ら</w:t>
      </w:r>
      <w:r>
        <w:rPr>
          <w:spacing w:val="-10"/>
          <w:sz w:val="28"/>
        </w:rPr>
        <w:t>せ</w:t>
      </w:r>
    </w:p>
    <w:p w14:paraId="188A68A8" w14:textId="77777777" w:rsidR="00B137B4" w:rsidRDefault="00B137B4">
      <w:pPr>
        <w:pStyle w:val="a3"/>
        <w:spacing w:before="88"/>
        <w:rPr>
          <w:sz w:val="28"/>
        </w:rPr>
      </w:pPr>
    </w:p>
    <w:p w14:paraId="10DDBF97" w14:textId="05A64645" w:rsidR="00B137B4" w:rsidRDefault="00000000" w:rsidP="00F026C7">
      <w:pPr>
        <w:pStyle w:val="a3"/>
        <w:tabs>
          <w:tab w:val="left" w:pos="440"/>
          <w:tab w:val="left" w:pos="3960"/>
        </w:tabs>
        <w:spacing w:before="1" w:line="374" w:lineRule="auto"/>
        <w:ind w:left="2" w:right="3121"/>
      </w:pPr>
      <w:r>
        <w:t>開催日時：</w:t>
      </w:r>
      <w:r w:rsidR="00A74F96">
        <w:rPr>
          <w:rFonts w:hint="eastAsia"/>
        </w:rPr>
        <w:t>2026</w:t>
      </w:r>
      <w:r>
        <w:t xml:space="preserve"> 年 </w:t>
      </w:r>
      <w:r w:rsidR="00A74F96">
        <w:rPr>
          <w:rFonts w:hint="eastAsia"/>
        </w:rPr>
        <w:t>8</w:t>
      </w:r>
      <w:r>
        <w:t xml:space="preserve">月 </w:t>
      </w:r>
      <w:r w:rsidR="00A74F96">
        <w:rPr>
          <w:rFonts w:hint="eastAsia"/>
        </w:rPr>
        <w:t>23</w:t>
      </w:r>
      <w:r>
        <w:t xml:space="preserve"> 日（日）</w:t>
      </w:r>
      <w:r w:rsidR="00F026C7">
        <w:rPr>
          <w:rFonts w:hint="eastAsia"/>
        </w:rPr>
        <w:t>13</w:t>
      </w:r>
      <w:r>
        <w:t>:</w:t>
      </w:r>
      <w:r w:rsidR="0025015A">
        <w:rPr>
          <w:rFonts w:hint="eastAsia"/>
        </w:rPr>
        <w:t>0</w:t>
      </w:r>
      <w:r w:rsidR="00F026C7">
        <w:rPr>
          <w:rFonts w:hint="eastAsia"/>
        </w:rPr>
        <w:t>0</w:t>
      </w:r>
      <w:r>
        <w:t>～</w:t>
      </w:r>
      <w:r w:rsidR="00F026C7">
        <w:rPr>
          <w:rFonts w:hint="eastAsia"/>
        </w:rPr>
        <w:t>16</w:t>
      </w:r>
      <w:r>
        <w:t>:</w:t>
      </w:r>
      <w:r w:rsidR="0025015A">
        <w:rPr>
          <w:rFonts w:hint="eastAsia"/>
        </w:rPr>
        <w:t>0</w:t>
      </w:r>
      <w:r w:rsidR="00F026C7">
        <w:rPr>
          <w:rFonts w:hint="eastAsia"/>
        </w:rPr>
        <w:t>0</w:t>
      </w:r>
      <w:r>
        <w:t xml:space="preserve"> </w:t>
      </w:r>
      <w:r>
        <w:rPr>
          <w:spacing w:val="-10"/>
        </w:rPr>
        <w:t>会</w:t>
      </w:r>
      <w:r>
        <w:tab/>
      </w:r>
      <w:r>
        <w:rPr>
          <w:spacing w:val="-2"/>
        </w:rPr>
        <w:t>場：</w:t>
      </w:r>
      <w:r w:rsidR="00F026C7">
        <w:rPr>
          <w:rFonts w:hint="eastAsia"/>
          <w:spacing w:val="-2"/>
        </w:rPr>
        <w:t>兵庫県学校厚生会館</w:t>
      </w:r>
      <w:r>
        <w:tab/>
      </w:r>
      <w:r w:rsidR="00F026C7">
        <w:rPr>
          <w:rFonts w:hint="eastAsia"/>
        </w:rPr>
        <w:t>3階</w:t>
      </w:r>
      <w:r w:rsidR="0025015A">
        <w:rPr>
          <w:rFonts w:hint="eastAsia"/>
        </w:rPr>
        <w:t>大</w:t>
      </w:r>
      <w:r w:rsidR="00F026C7">
        <w:rPr>
          <w:rFonts w:hint="eastAsia"/>
        </w:rPr>
        <w:t>会議</w:t>
      </w:r>
      <w:r>
        <w:t>室</w:t>
      </w:r>
      <w:r w:rsidR="00F026C7">
        <w:rPr>
          <w:rFonts w:hint="eastAsia"/>
        </w:rPr>
        <w:t xml:space="preserve">　　講</w:t>
      </w:r>
      <w:r>
        <w:tab/>
        <w:t>師：I</w:t>
      </w:r>
      <w:r>
        <w:rPr>
          <w:spacing w:val="-19"/>
        </w:rPr>
        <w:t xml:space="preserve"> </w:t>
      </w:r>
      <w:r>
        <w:t>認定</w:t>
      </w:r>
      <w:r>
        <w:rPr>
          <w:spacing w:val="-18"/>
        </w:rPr>
        <w:t xml:space="preserve"> </w:t>
      </w:r>
      <w:r>
        <w:t>NCPR</w:t>
      </w:r>
      <w:r>
        <w:rPr>
          <w:spacing w:val="-19"/>
        </w:rPr>
        <w:t xml:space="preserve"> </w:t>
      </w:r>
      <w:r>
        <w:t>インストラクター（助産師</w:t>
      </w:r>
      <w:r>
        <w:rPr>
          <w:spacing w:val="-12"/>
        </w:rPr>
        <w:t>）</w:t>
      </w:r>
    </w:p>
    <w:p w14:paraId="260BAD11" w14:textId="77777777" w:rsidR="00B137B4" w:rsidRDefault="00000000">
      <w:pPr>
        <w:pStyle w:val="a3"/>
        <w:spacing w:before="5" w:line="374" w:lineRule="auto"/>
        <w:ind w:left="2" w:right="580"/>
      </w:pPr>
      <w:r>
        <w:rPr>
          <w:spacing w:val="-2"/>
        </w:rPr>
        <w:t>研修内容：新生児蘇生法の質の維持を目的とした講義・手技確認・シナリオ演習</w:t>
      </w:r>
      <w:r>
        <w:t>研修費用：4,000 円</w:t>
      </w:r>
    </w:p>
    <w:p w14:paraId="28FB3B45" w14:textId="5803469C" w:rsidR="00B137B4" w:rsidRDefault="00000000">
      <w:pPr>
        <w:pStyle w:val="a3"/>
        <w:ind w:left="2"/>
      </w:pPr>
      <w:r>
        <w:t>募集人数：1</w:t>
      </w:r>
      <w:r w:rsidR="0025015A">
        <w:rPr>
          <w:rFonts w:hint="eastAsia"/>
        </w:rPr>
        <w:t>8</w:t>
      </w:r>
      <w:r>
        <w:rPr>
          <w:spacing w:val="-13"/>
        </w:rPr>
        <w:t>名</w:t>
      </w:r>
      <w:r>
        <w:t>（先着順</w:t>
      </w:r>
      <w:r>
        <w:rPr>
          <w:spacing w:val="-10"/>
        </w:rPr>
        <w:t>）</w:t>
      </w:r>
    </w:p>
    <w:p w14:paraId="491D9497" w14:textId="77777777" w:rsidR="00B137B4" w:rsidRDefault="00000000">
      <w:pPr>
        <w:pStyle w:val="a3"/>
        <w:spacing w:before="187" w:line="256" w:lineRule="auto"/>
        <w:ind w:left="1101" w:right="120" w:hanging="1100"/>
        <w:jc w:val="both"/>
      </w:pPr>
      <w:r>
        <w:t>募集対象：A・B</w:t>
      </w:r>
      <w:r>
        <w:rPr>
          <w:spacing w:val="-5"/>
        </w:rPr>
        <w:t xml:space="preserve"> コース修了認定者または </w:t>
      </w:r>
      <w:r>
        <w:t>I・J</w:t>
      </w:r>
      <w:r>
        <w:rPr>
          <w:spacing w:val="-9"/>
        </w:rPr>
        <w:t xml:space="preserve"> インストラクターで認定が有効期限内</w:t>
      </w:r>
      <w:r>
        <w:rPr>
          <w:spacing w:val="-6"/>
        </w:rPr>
        <w:t>の方</w:t>
      </w:r>
    </w:p>
    <w:p w14:paraId="0EDA4C7C" w14:textId="77777777" w:rsidR="00B137B4" w:rsidRDefault="00000000">
      <w:pPr>
        <w:pStyle w:val="a3"/>
        <w:spacing w:before="166" w:line="259" w:lineRule="auto"/>
        <w:ind w:left="1101" w:right="141" w:hanging="440"/>
        <w:jc w:val="both"/>
      </w:pPr>
      <w:r>
        <w:rPr>
          <w:spacing w:val="-2"/>
        </w:rPr>
        <w:t>注）修了認定手続きがお済みでない方、有効期限が切れている方は「日本周産期・新生児医学会の新生児蘇生法普及事業事務局」へ各自でお問い合わせいただき、手続きについてご確認ください。兵庫県助産師会ではお答えいたしかねます</w:t>
      </w:r>
    </w:p>
    <w:p w14:paraId="67B4EC8A" w14:textId="77777777" w:rsidR="00B137B4" w:rsidRDefault="00B137B4">
      <w:pPr>
        <w:pStyle w:val="a3"/>
      </w:pPr>
    </w:p>
    <w:p w14:paraId="22E34C84" w14:textId="77777777" w:rsidR="00B137B4" w:rsidRDefault="00B137B4">
      <w:pPr>
        <w:pStyle w:val="a3"/>
        <w:spacing w:before="14"/>
      </w:pPr>
    </w:p>
    <w:p w14:paraId="04FB2A64" w14:textId="77777777" w:rsidR="00B137B4" w:rsidRDefault="00000000">
      <w:pPr>
        <w:pStyle w:val="a3"/>
        <w:ind w:left="2"/>
      </w:pPr>
      <w:r>
        <w:rPr>
          <w:spacing w:val="-4"/>
        </w:rPr>
        <w:t>【留意事項】</w:t>
      </w:r>
    </w:p>
    <w:p w14:paraId="3295E7EA" w14:textId="77777777" w:rsidR="00B137B4" w:rsidRDefault="00000000">
      <w:pPr>
        <w:pStyle w:val="a4"/>
        <w:numPr>
          <w:ilvl w:val="0"/>
          <w:numId w:val="1"/>
        </w:numPr>
        <w:tabs>
          <w:tab w:val="left" w:pos="222"/>
        </w:tabs>
        <w:spacing w:line="259" w:lineRule="auto"/>
        <w:ind w:hanging="221"/>
      </w:pPr>
      <w:r>
        <w:rPr>
          <w:spacing w:val="-2"/>
        </w:rPr>
        <w:t>キャンセルされる場合は受講料の振り込みの有無にかかわらず、</w:t>
      </w:r>
      <w:r>
        <w:rPr>
          <w:spacing w:val="-2"/>
          <w:u w:val="single"/>
        </w:rPr>
        <w:t>必ず兵庫県助産師</w:t>
      </w:r>
      <w:r>
        <w:rPr>
          <w:spacing w:val="80"/>
          <w:w w:val="150"/>
          <w:u w:val="single"/>
        </w:rPr>
        <w:t xml:space="preserve">                      </w:t>
      </w:r>
      <w:r>
        <w:rPr>
          <w:spacing w:val="-2"/>
          <w:u w:val="single"/>
        </w:rPr>
        <w:t>会までご連絡ください</w:t>
      </w:r>
    </w:p>
    <w:p w14:paraId="3BEECE94" w14:textId="77777777" w:rsidR="00B137B4" w:rsidRDefault="00000000">
      <w:pPr>
        <w:pStyle w:val="a3"/>
        <w:tabs>
          <w:tab w:val="left" w:pos="4183"/>
        </w:tabs>
        <w:spacing w:before="159"/>
        <w:ind w:left="222"/>
      </w:pPr>
      <w:r>
        <w:rPr>
          <w:spacing w:val="-2"/>
        </w:rPr>
        <w:t>連絡先：兵庫県助産師会ホームペー</w:t>
      </w:r>
      <w:r>
        <w:rPr>
          <w:spacing w:val="-10"/>
        </w:rPr>
        <w:t>ジ</w:t>
      </w:r>
      <w:r>
        <w:tab/>
      </w:r>
      <w:r>
        <w:rPr>
          <w:spacing w:val="-2"/>
        </w:rPr>
        <w:t>お問合せフォー</w:t>
      </w:r>
      <w:r>
        <w:rPr>
          <w:spacing w:val="-10"/>
        </w:rPr>
        <w:t>ム</w:t>
      </w:r>
    </w:p>
    <w:p w14:paraId="5377E40C" w14:textId="77777777" w:rsidR="00B137B4" w:rsidRDefault="00000000">
      <w:pPr>
        <w:pStyle w:val="a4"/>
        <w:numPr>
          <w:ilvl w:val="0"/>
          <w:numId w:val="1"/>
        </w:numPr>
        <w:tabs>
          <w:tab w:val="left" w:pos="222"/>
        </w:tabs>
        <w:spacing w:before="188"/>
        <w:ind w:right="0" w:hanging="220"/>
      </w:pPr>
      <w:r>
        <w:rPr>
          <w:spacing w:val="-3"/>
        </w:rPr>
        <w:t>研修当日は、認定番号と認定期限が分かるよう認定カードをご持参ください</w:t>
      </w:r>
    </w:p>
    <w:p w14:paraId="397489DC" w14:textId="405C9DD3" w:rsidR="00B137B4" w:rsidRDefault="00000000">
      <w:pPr>
        <w:pStyle w:val="a4"/>
        <w:numPr>
          <w:ilvl w:val="0"/>
          <w:numId w:val="1"/>
        </w:numPr>
        <w:tabs>
          <w:tab w:val="left" w:pos="222"/>
        </w:tabs>
        <w:spacing w:line="259" w:lineRule="auto"/>
        <w:ind w:right="184" w:hanging="221"/>
      </w:pPr>
      <w:r>
        <w:rPr>
          <w:spacing w:val="-2"/>
        </w:rPr>
        <w:t xml:space="preserve">「日本版救急蘇生ガイドライン </w:t>
      </w:r>
      <w:r>
        <w:t>202</w:t>
      </w:r>
      <w:r w:rsidR="00A74F96">
        <w:rPr>
          <w:rFonts w:hint="eastAsia"/>
        </w:rPr>
        <w:t>5</w:t>
      </w:r>
      <w:r>
        <w:rPr>
          <w:spacing w:val="-5"/>
        </w:rPr>
        <w:t xml:space="preserve"> に基づく新生児蘇生法テキスト</w:t>
      </w:r>
      <w:r>
        <w:t>（</w:t>
      </w:r>
      <w:r>
        <w:rPr>
          <w:spacing w:val="-9"/>
        </w:rPr>
        <w:t xml:space="preserve">第 </w:t>
      </w:r>
      <w:r w:rsidR="00A74F96">
        <w:rPr>
          <w:rFonts w:hint="eastAsia"/>
        </w:rPr>
        <w:t>5</w:t>
      </w:r>
      <w:r>
        <w:rPr>
          <w:spacing w:val="-9"/>
        </w:rPr>
        <w:t>版</w:t>
      </w:r>
      <w:r>
        <w:rPr>
          <w:spacing w:val="-113"/>
        </w:rPr>
        <w:t>）</w:t>
      </w:r>
      <w:r>
        <w:t>」</w:t>
      </w:r>
      <w:r>
        <w:rPr>
          <w:spacing w:val="-2"/>
        </w:rPr>
        <w:t>をご購入の上、事前学習をしてご参加ください。テキストは当日ご持参ください</w:t>
      </w:r>
    </w:p>
    <w:p w14:paraId="46D98D2C" w14:textId="77777777" w:rsidR="00B137B4" w:rsidRDefault="00000000">
      <w:pPr>
        <w:pStyle w:val="a4"/>
        <w:numPr>
          <w:ilvl w:val="0"/>
          <w:numId w:val="1"/>
        </w:numPr>
        <w:tabs>
          <w:tab w:val="left" w:pos="222"/>
        </w:tabs>
        <w:spacing w:before="160" w:line="259" w:lineRule="auto"/>
        <w:ind w:hanging="221"/>
      </w:pPr>
      <w:r>
        <w:rPr>
          <w:spacing w:val="-2"/>
        </w:rPr>
        <w:t>認定の更新には別途所定の手続きと費用が必要となります。詳細は日本周産期・新生児医学会ホームページをご確認ください</w:t>
      </w:r>
    </w:p>
    <w:p w14:paraId="23099911" w14:textId="77777777" w:rsidR="00B137B4" w:rsidRDefault="00B137B4">
      <w:pPr>
        <w:pStyle w:val="a4"/>
        <w:spacing w:line="259" w:lineRule="auto"/>
        <w:sectPr w:rsidR="00B137B4"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14:paraId="4241F0F9" w14:textId="61678DAB" w:rsidR="00B137B4" w:rsidRDefault="00000000">
      <w:pPr>
        <w:spacing w:before="76"/>
        <w:ind w:left="2"/>
        <w:rPr>
          <w:b/>
          <w:sz w:val="28"/>
        </w:rPr>
      </w:pPr>
      <w:r>
        <w:rPr>
          <w:b/>
          <w:spacing w:val="-4"/>
          <w:sz w:val="28"/>
        </w:rPr>
        <w:lastRenderedPageBreak/>
        <w:t>＜会場アクセス＞</w:t>
      </w:r>
    </w:p>
    <w:p w14:paraId="76C66B74" w14:textId="73763C5B" w:rsidR="00B137B4" w:rsidRDefault="00F026C7">
      <w:pPr>
        <w:pStyle w:val="a3"/>
        <w:spacing w:before="188"/>
        <w:ind w:left="2"/>
      </w:pPr>
      <w:r>
        <w:rPr>
          <w:rFonts w:hint="eastAsia"/>
          <w:spacing w:val="-2"/>
          <w:u w:val="single"/>
        </w:rPr>
        <w:t>兵庫県学校厚生会館</w:t>
      </w:r>
    </w:p>
    <w:p w14:paraId="351529AB" w14:textId="2350E6FA" w:rsidR="00B137B4" w:rsidRDefault="00000000">
      <w:pPr>
        <w:pStyle w:val="a3"/>
        <w:tabs>
          <w:tab w:val="left" w:pos="1581"/>
          <w:tab w:val="left" w:pos="5318"/>
        </w:tabs>
        <w:spacing w:before="185" w:line="376" w:lineRule="auto"/>
        <w:ind w:left="2" w:right="426"/>
      </w:pPr>
      <w:r>
        <w:rPr>
          <w:spacing w:val="-2"/>
        </w:rPr>
        <w:t>〒65</w:t>
      </w:r>
      <w:r w:rsidR="00F026C7">
        <w:rPr>
          <w:rFonts w:hint="eastAsia"/>
          <w:spacing w:val="-2"/>
        </w:rPr>
        <w:t>0-0012</w:t>
      </w:r>
      <w:r>
        <w:tab/>
        <w:t>兵庫県神戸市中央</w:t>
      </w:r>
      <w:r w:rsidR="00F026C7">
        <w:rPr>
          <w:rFonts w:hint="eastAsia"/>
        </w:rPr>
        <w:t>区北長狭通4丁目7-34　各線元町</w:t>
      </w:r>
      <w:r>
        <w:t>駅</w:t>
      </w:r>
      <w:r>
        <w:rPr>
          <w:spacing w:val="40"/>
        </w:rPr>
        <w:t xml:space="preserve"> </w:t>
      </w:r>
      <w:r>
        <w:t>徒歩</w:t>
      </w:r>
      <w:r w:rsidR="00F026C7">
        <w:rPr>
          <w:rFonts w:hint="eastAsia"/>
        </w:rPr>
        <w:t>２</w:t>
      </w:r>
      <w:r>
        <w:t xml:space="preserve"> 分</w:t>
      </w:r>
    </w:p>
    <w:p w14:paraId="07EC4796" w14:textId="4C472BC9" w:rsidR="00B137B4" w:rsidRDefault="00F026C7">
      <w:pPr>
        <w:pStyle w:val="a3"/>
        <w:spacing w:line="326" w:lineRule="exact"/>
        <w:ind w:left="2"/>
      </w:pPr>
      <w:r>
        <w:rPr>
          <w:rFonts w:hint="eastAsia"/>
        </w:rPr>
        <w:t>地下鉄県庁前</w:t>
      </w:r>
      <w:r>
        <w:t>駅</w:t>
      </w:r>
      <w:r>
        <w:rPr>
          <w:spacing w:val="27"/>
          <w:w w:val="150"/>
        </w:rPr>
        <w:t xml:space="preserve"> </w:t>
      </w:r>
      <w:r>
        <w:rPr>
          <w:spacing w:val="-4"/>
        </w:rPr>
        <w:t>徒歩</w:t>
      </w:r>
      <w:r>
        <w:rPr>
          <w:rFonts w:hint="eastAsia"/>
          <w:spacing w:val="-4"/>
        </w:rPr>
        <w:t>５</w:t>
      </w:r>
      <w:r>
        <w:rPr>
          <w:spacing w:val="-11"/>
        </w:rPr>
        <w:t xml:space="preserve"> 分</w:t>
      </w:r>
    </w:p>
    <w:p w14:paraId="0E82FD64" w14:textId="77777777" w:rsidR="00B137B4" w:rsidRDefault="00B137B4">
      <w:pPr>
        <w:pStyle w:val="a3"/>
      </w:pPr>
    </w:p>
    <w:p w14:paraId="523FAC22" w14:textId="20B2F4F4" w:rsidR="00B137B4" w:rsidRDefault="008756D4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BF7EE" wp14:editId="65739FE5">
                <wp:simplePos x="0" y="0"/>
                <wp:positionH relativeFrom="column">
                  <wp:posOffset>2717800</wp:posOffset>
                </wp:positionH>
                <wp:positionV relativeFrom="paragraph">
                  <wp:posOffset>1691640</wp:posOffset>
                </wp:positionV>
                <wp:extent cx="1193800" cy="292100"/>
                <wp:effectExtent l="0" t="0" r="25400" b="12700"/>
                <wp:wrapNone/>
                <wp:docPr id="87297614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292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E04ED9" id="正方形/長方形 4" o:spid="_x0000_s1026" style="position:absolute;margin-left:214pt;margin-top:133.2pt;width:94pt;height: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" filled="f" strokecolor="#e00" strokeweight="2pt"/>
            </w:pict>
          </mc:Fallback>
        </mc:AlternateContent>
      </w:r>
      <w:r>
        <w:rPr>
          <w:noProof/>
        </w:rPr>
        <w:drawing>
          <wp:inline distT="0" distB="0" distL="0" distR="0" wp14:anchorId="64EE7CEA" wp14:editId="626FBDBB">
            <wp:extent cx="5954627" cy="3638550"/>
            <wp:effectExtent l="0" t="0" r="8255" b="0"/>
            <wp:docPr id="140333390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846" cy="3645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B8724" w14:textId="77777777" w:rsidR="00B137B4" w:rsidRDefault="00B137B4">
      <w:pPr>
        <w:pStyle w:val="a3"/>
      </w:pPr>
    </w:p>
    <w:p w14:paraId="2E2A4BBA" w14:textId="77777777" w:rsidR="00B137B4" w:rsidRDefault="00B137B4">
      <w:pPr>
        <w:pStyle w:val="a3"/>
      </w:pPr>
    </w:p>
    <w:p w14:paraId="253A57A6" w14:textId="77777777" w:rsidR="00B137B4" w:rsidRDefault="00B137B4">
      <w:pPr>
        <w:pStyle w:val="a3"/>
      </w:pPr>
    </w:p>
    <w:p w14:paraId="0B92CF4A" w14:textId="77777777" w:rsidR="00B137B4" w:rsidRDefault="00000000">
      <w:pPr>
        <w:pStyle w:val="a3"/>
        <w:ind w:left="2"/>
      </w:pPr>
      <w:r>
        <w:rPr>
          <w:spacing w:val="-3"/>
        </w:rPr>
        <w:t>【ご注意ください】</w:t>
      </w:r>
    </w:p>
    <w:p w14:paraId="65DDD810" w14:textId="77777777" w:rsidR="00B137B4" w:rsidRDefault="00000000">
      <w:pPr>
        <w:pStyle w:val="a3"/>
        <w:spacing w:before="188"/>
        <w:ind w:left="2"/>
      </w:pPr>
      <w:r>
        <w:rPr>
          <w:spacing w:val="-3"/>
        </w:rPr>
        <w:t>会場のお間違いには十分ご注意ください</w:t>
      </w:r>
    </w:p>
    <w:p w14:paraId="0AB6DDF2" w14:textId="77777777" w:rsidR="00B137B4" w:rsidRDefault="00000000">
      <w:pPr>
        <w:pStyle w:val="a3"/>
        <w:spacing w:before="185"/>
        <w:ind w:left="2"/>
      </w:pPr>
      <w:r>
        <w:rPr>
          <w:spacing w:val="-3"/>
        </w:rPr>
        <w:t>遅刻されると認定を受けられなくなる場合もございます</w:t>
      </w:r>
    </w:p>
    <w:p w14:paraId="1F80F2E8" w14:textId="3F709967" w:rsidR="00A74F96" w:rsidRDefault="00A74F96">
      <w:pPr>
        <w:pStyle w:val="a3"/>
        <w:spacing w:before="185"/>
        <w:ind w:left="2"/>
      </w:pPr>
      <w:r>
        <w:rPr>
          <w:rFonts w:hint="eastAsia"/>
        </w:rPr>
        <w:t>テキストは2025年版をご持参ください</w:t>
      </w:r>
    </w:p>
    <w:sectPr w:rsidR="00A74F96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P">
    <w:altName w:val="UD デジタル 教科書体 NP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B45B2"/>
    <w:multiLevelType w:val="hybridMultilevel"/>
    <w:tmpl w:val="1CAAF03E"/>
    <w:lvl w:ilvl="0" w:tplc="41D02CB2">
      <w:numFmt w:val="bullet"/>
      <w:lvlText w:val="◆"/>
      <w:lvlJc w:val="left"/>
      <w:pPr>
        <w:ind w:left="222" w:hanging="222"/>
      </w:pPr>
      <w:rPr>
        <w:rFonts w:ascii="UD デジタル 教科書体 NP" w:eastAsia="UD デジタル 教科書体 NP" w:hAnsi="UD デジタル 教科書体 NP" w:cs="UD デジタル 教科書体 NP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EC9E24BC">
      <w:numFmt w:val="bullet"/>
      <w:lvlText w:val="•"/>
      <w:lvlJc w:val="left"/>
      <w:pPr>
        <w:ind w:left="1048" w:hanging="222"/>
      </w:pPr>
      <w:rPr>
        <w:rFonts w:hint="default"/>
        <w:lang w:val="en-US" w:eastAsia="ja-JP" w:bidi="ar-SA"/>
      </w:rPr>
    </w:lvl>
    <w:lvl w:ilvl="2" w:tplc="C70487E8">
      <w:numFmt w:val="bullet"/>
      <w:lvlText w:val="•"/>
      <w:lvlJc w:val="left"/>
      <w:pPr>
        <w:ind w:left="1877" w:hanging="222"/>
      </w:pPr>
      <w:rPr>
        <w:rFonts w:hint="default"/>
        <w:lang w:val="en-US" w:eastAsia="ja-JP" w:bidi="ar-SA"/>
      </w:rPr>
    </w:lvl>
    <w:lvl w:ilvl="3" w:tplc="4724C63A">
      <w:numFmt w:val="bullet"/>
      <w:lvlText w:val="•"/>
      <w:lvlJc w:val="left"/>
      <w:pPr>
        <w:ind w:left="2705" w:hanging="222"/>
      </w:pPr>
      <w:rPr>
        <w:rFonts w:hint="default"/>
        <w:lang w:val="en-US" w:eastAsia="ja-JP" w:bidi="ar-SA"/>
      </w:rPr>
    </w:lvl>
    <w:lvl w:ilvl="4" w:tplc="5B648142">
      <w:numFmt w:val="bullet"/>
      <w:lvlText w:val="•"/>
      <w:lvlJc w:val="left"/>
      <w:pPr>
        <w:ind w:left="3534" w:hanging="222"/>
      </w:pPr>
      <w:rPr>
        <w:rFonts w:hint="default"/>
        <w:lang w:val="en-US" w:eastAsia="ja-JP" w:bidi="ar-SA"/>
      </w:rPr>
    </w:lvl>
    <w:lvl w:ilvl="5" w:tplc="5CE8CB4A">
      <w:numFmt w:val="bullet"/>
      <w:lvlText w:val="•"/>
      <w:lvlJc w:val="left"/>
      <w:pPr>
        <w:ind w:left="4363" w:hanging="222"/>
      </w:pPr>
      <w:rPr>
        <w:rFonts w:hint="default"/>
        <w:lang w:val="en-US" w:eastAsia="ja-JP" w:bidi="ar-SA"/>
      </w:rPr>
    </w:lvl>
    <w:lvl w:ilvl="6" w:tplc="69927014">
      <w:numFmt w:val="bullet"/>
      <w:lvlText w:val="•"/>
      <w:lvlJc w:val="left"/>
      <w:pPr>
        <w:ind w:left="5191" w:hanging="222"/>
      </w:pPr>
      <w:rPr>
        <w:rFonts w:hint="default"/>
        <w:lang w:val="en-US" w:eastAsia="ja-JP" w:bidi="ar-SA"/>
      </w:rPr>
    </w:lvl>
    <w:lvl w:ilvl="7" w:tplc="31D29652">
      <w:numFmt w:val="bullet"/>
      <w:lvlText w:val="•"/>
      <w:lvlJc w:val="left"/>
      <w:pPr>
        <w:ind w:left="6020" w:hanging="222"/>
      </w:pPr>
      <w:rPr>
        <w:rFonts w:hint="default"/>
        <w:lang w:val="en-US" w:eastAsia="ja-JP" w:bidi="ar-SA"/>
      </w:rPr>
    </w:lvl>
    <w:lvl w:ilvl="8" w:tplc="6A944898">
      <w:numFmt w:val="bullet"/>
      <w:lvlText w:val="•"/>
      <w:lvlJc w:val="left"/>
      <w:pPr>
        <w:ind w:left="6849" w:hanging="222"/>
      </w:pPr>
      <w:rPr>
        <w:rFonts w:hint="default"/>
        <w:lang w:val="en-US" w:eastAsia="ja-JP" w:bidi="ar-SA"/>
      </w:rPr>
    </w:lvl>
  </w:abstractNum>
  <w:num w:numId="1" w16cid:durableId="491874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37B4"/>
    <w:rsid w:val="00146C1A"/>
    <w:rsid w:val="0025015A"/>
    <w:rsid w:val="008756D4"/>
    <w:rsid w:val="00960D8B"/>
    <w:rsid w:val="00A74F96"/>
    <w:rsid w:val="00B137B4"/>
    <w:rsid w:val="00C96727"/>
    <w:rsid w:val="00F0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11367B"/>
  <w15:docId w15:val="{57DD1C84-EF3C-455F-B3EE-0968D55E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UD デジタル 教科書体 NP" w:eastAsia="UD デジタル 教科書体 NP" w:hAnsi="UD デジタル 教科書体 NP" w:cs="UD デジタル 教科書体 NP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185"/>
      <w:ind w:left="222" w:right="142" w:hanging="22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 Yoshikawa</dc:creator>
  <cp:lastModifiedBy>田中　美紗</cp:lastModifiedBy>
  <cp:revision>6</cp:revision>
  <dcterms:created xsi:type="dcterms:W3CDTF">2025-06-30T03:35:00Z</dcterms:created>
  <dcterms:modified xsi:type="dcterms:W3CDTF">2026-06-04T05:12:00Z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2025-06-30T00:00:00Z</vt:filetime>
  </property>
  <property fmtid="{D5CDD505-2E9C-101B-9397-08002B2CF9AE}" pid="5" name="Producer">
    <vt:lpwstr>Microsoft® Word 2016</vt:lpwstr>
  </property>
</Properties>
</file>